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A13" w:rsidRPr="00CD6A13" w:rsidRDefault="00CD6A13" w:rsidP="00CD6A13">
      <w:pPr>
        <w:shd w:val="clear" w:color="auto" w:fill="F1F9FA"/>
        <w:spacing w:after="120" w:line="240" w:lineRule="auto"/>
        <w:outlineLvl w:val="1"/>
        <w:rPr>
          <w:rFonts w:ascii="Verdana" w:eastAsia="Times New Roman" w:hAnsi="Verdana" w:cs="Times New Roman"/>
          <w:color w:val="2A636F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A636F"/>
          <w:sz w:val="20"/>
          <w:szCs w:val="20"/>
          <w:lang w:eastAsia="ru-RU"/>
        </w:rPr>
        <w:t>Памятка по профилактике педикулёза</w:t>
      </w:r>
    </w:p>
    <w:p w:rsidR="00CD6A13" w:rsidRPr="00CD6A13" w:rsidRDefault="00CD6A13" w:rsidP="00CD6A13">
      <w:pPr>
        <w:shd w:val="clear" w:color="auto" w:fill="F1F9FA"/>
        <w:spacing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b/>
          <w:bCs/>
          <w:noProof/>
          <w:color w:val="255761"/>
          <w:sz w:val="20"/>
          <w:szCs w:val="20"/>
          <w:lang w:eastAsia="ru-RU"/>
        </w:rPr>
        <w:drawing>
          <wp:inline distT="0" distB="0" distL="0" distR="0" wp14:anchorId="18F8A305" wp14:editId="1592A98C">
            <wp:extent cx="1016812" cy="1300067"/>
            <wp:effectExtent l="0" t="0" r="0" b="0"/>
            <wp:docPr id="2" name="Рисунок 2" descr="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795" cy="13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6A13">
        <w:rPr>
          <w:rFonts w:ascii="Verdana" w:eastAsia="Times New Roman" w:hAnsi="Verdana" w:cs="Times New Roman"/>
          <w:b/>
          <w:bCs/>
          <w:color w:val="255761"/>
          <w:sz w:val="20"/>
          <w:szCs w:val="20"/>
          <w:lang w:eastAsia="ru-RU"/>
        </w:rPr>
        <w:t>Педикулез (вшивость) - </w:t>
      </w: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 xml:space="preserve"> это паразитарное заболевание кожи </w:t>
      </w:r>
      <w:proofErr w:type="gramStart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возбудителем</w:t>
      </w:r>
      <w:proofErr w:type="gramEnd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 xml:space="preserve"> которого является человеческая вошь – мелкое насекомое, паразитирующее на коже и одежде.  Проявляется педикулез, в основном, зудом в месте укусов вшей (зуд кожи головы, зуд в области половых органов).</w:t>
      </w:r>
    </w:p>
    <w:p w:rsidR="00CD6A13" w:rsidRPr="00CD6A13" w:rsidRDefault="00CD6A13" w:rsidP="00CD6A13">
      <w:pPr>
        <w:shd w:val="clear" w:color="auto" w:fill="F1F9FA"/>
        <w:spacing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b/>
          <w:bCs/>
          <w:color w:val="255761"/>
          <w:sz w:val="20"/>
          <w:szCs w:val="20"/>
          <w:lang w:eastAsia="ru-RU"/>
        </w:rPr>
        <w:t>Причины возникновения педикулеза.</w:t>
      </w:r>
    </w:p>
    <w:p w:rsidR="00CD6A13" w:rsidRPr="00CD6A13" w:rsidRDefault="00CD6A13" w:rsidP="00CD6A13">
      <w:pPr>
        <w:shd w:val="clear" w:color="auto" w:fill="F1F9FA"/>
        <w:spacing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Как правило, педикулез развивается при неблагоприятных условиях внешней среды (большие коллективы людей, отсутствие элементарных гигиенических условий, низкий культурный и экономический уровень общества). Иногда вшивость возникает и у чистоплотных  людей при контакте с зараженным вшами человеком.</w:t>
      </w:r>
    </w:p>
    <w:p w:rsidR="00CD6A13" w:rsidRPr="00CD6A13" w:rsidRDefault="00CD6A13" w:rsidP="00CD6A13">
      <w:pPr>
        <w:shd w:val="clear" w:color="auto" w:fill="F1F9FA"/>
        <w:spacing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b/>
          <w:bCs/>
          <w:color w:val="255761"/>
          <w:sz w:val="20"/>
          <w:szCs w:val="20"/>
          <w:lang w:eastAsia="ru-RU"/>
        </w:rPr>
        <w:t>Головной педикулез.</w:t>
      </w:r>
    </w:p>
    <w:p w:rsidR="00CD6A13" w:rsidRPr="00CD6A13" w:rsidRDefault="00CD6A13" w:rsidP="00CD6A13">
      <w:pPr>
        <w:shd w:val="clear" w:color="auto" w:fill="F1F9FA"/>
        <w:spacing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Причиной головного педикулеза является головная вошь (</w:t>
      </w:r>
      <w:proofErr w:type="spellStart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Pediculus</w:t>
      </w:r>
      <w:proofErr w:type="spellEnd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 xml:space="preserve"> </w:t>
      </w:r>
      <w:proofErr w:type="spellStart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humanus</w:t>
      </w:r>
      <w:proofErr w:type="spellEnd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 xml:space="preserve"> </w:t>
      </w:r>
      <w:proofErr w:type="spellStart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capitis</w:t>
      </w:r>
      <w:proofErr w:type="spellEnd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).  Головные вши живут до 40 дней. В течение 35 дней вошь откладывает до 10-12 яиц (гнид) в день. Обычно гниды крепятся на волосах и выглядят как прозрачные округлые мешочки, наполненные жидкостью.</w:t>
      </w:r>
    </w:p>
    <w:p w:rsidR="00CD6A13" w:rsidRPr="00CD6A13" w:rsidRDefault="00CD6A13" w:rsidP="00CD6A13">
      <w:pPr>
        <w:shd w:val="clear" w:color="auto" w:fill="F1F9FA"/>
        <w:spacing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255761"/>
          <w:sz w:val="21"/>
          <w:szCs w:val="21"/>
          <w:lang w:eastAsia="ru-RU"/>
        </w:rPr>
        <w:drawing>
          <wp:inline distT="0" distB="0" distL="0" distR="0" wp14:anchorId="16000191" wp14:editId="1948D917">
            <wp:extent cx="2143125" cy="1579880"/>
            <wp:effectExtent l="0" t="0" r="9525" b="1270"/>
            <wp:docPr id="1" name="Рисунок 1" descr="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После выхода из яйца (гниды) молодая вошь начинает питаться кровью человека и расти. По бокам головных вшей заметна яркая пигментация.  Наличие головных вшей свидетельствует о плохой гигиенической обстановке в коллективе, а также о нечистоплотности людей.</w:t>
      </w:r>
    </w:p>
    <w:p w:rsidR="00CD6A13" w:rsidRPr="00CD6A13" w:rsidRDefault="00CD6A13" w:rsidP="00CD6A13">
      <w:pPr>
        <w:shd w:val="clear" w:color="auto" w:fill="F1F9FA"/>
        <w:spacing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Головные вши живут на волосистой части головы, чаще всего встречаются у девочек и у женщин, так как лучше выживают в длинных волосах. Как правило, заражение вшами происходит через расчески, головные уборы, щетки для волос. Также возможен и переход паразита с одного человека на другого.</w:t>
      </w:r>
    </w:p>
    <w:p w:rsidR="00CD6A13" w:rsidRPr="00CD6A13" w:rsidRDefault="00CD6A13" w:rsidP="00CD6A13">
      <w:pPr>
        <w:shd w:val="clear" w:color="auto" w:fill="F1F9FA"/>
        <w:spacing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 Головные вши чрезвычайно проворны и способны высоко прыгать.</w:t>
      </w:r>
    </w:p>
    <w:p w:rsidR="00CD6A13" w:rsidRPr="00CD6A13" w:rsidRDefault="00CD6A13" w:rsidP="00CD6A13">
      <w:pPr>
        <w:shd w:val="clear" w:color="auto" w:fill="F1F9FA"/>
        <w:spacing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b/>
          <w:bCs/>
          <w:color w:val="255761"/>
          <w:sz w:val="20"/>
          <w:szCs w:val="20"/>
          <w:lang w:eastAsia="ru-RU"/>
        </w:rPr>
        <w:t>Основные симптомы и признаки педикулеза.</w:t>
      </w:r>
    </w:p>
    <w:p w:rsidR="00CD6A13" w:rsidRPr="00CD6A13" w:rsidRDefault="00CD6A13" w:rsidP="00CD6A13">
      <w:pPr>
        <w:shd w:val="clear" w:color="auto" w:fill="F1F9FA"/>
        <w:spacing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От момента заражения вшами (педикулезом) до первых признаков болезни может пройти несколько недель.</w:t>
      </w:r>
    </w:p>
    <w:p w:rsidR="00CD6A13" w:rsidRPr="00CD6A13" w:rsidRDefault="00CD6A13" w:rsidP="00CD6A13">
      <w:pPr>
        <w:shd w:val="clear" w:color="auto" w:fill="F1F9FA"/>
        <w:spacing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Основными симптомами и признаками педикулеза являются:</w:t>
      </w:r>
    </w:p>
    <w:p w:rsidR="00CD6A13" w:rsidRPr="00CD6A13" w:rsidRDefault="00CD6A13" w:rsidP="00CD6A13">
      <w:pPr>
        <w:numPr>
          <w:ilvl w:val="0"/>
          <w:numId w:val="1"/>
        </w:numPr>
        <w:shd w:val="clear" w:color="auto" w:fill="F1F9FA"/>
        <w:spacing w:after="0" w:line="240" w:lineRule="auto"/>
        <w:ind w:left="225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u w:val="single"/>
          <w:lang w:eastAsia="ru-RU"/>
        </w:rPr>
        <w:t>Кожный зуд в месте укуса вши.</w:t>
      </w: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 </w:t>
      </w:r>
      <w:r w:rsidRPr="00CD6A13">
        <w:rPr>
          <w:rFonts w:ascii="Verdana" w:eastAsia="Times New Roman" w:hAnsi="Verdana" w:cs="Times New Roman"/>
          <w:color w:val="255761"/>
          <w:sz w:val="20"/>
          <w:szCs w:val="20"/>
          <w:u w:val="single"/>
          <w:lang w:eastAsia="ru-RU"/>
        </w:rPr>
        <w:t>При головном педикулезе</w:t>
      </w: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 наиболее часто больных беспокоит </w:t>
      </w:r>
      <w:r w:rsidRPr="00CD6A13">
        <w:rPr>
          <w:rFonts w:ascii="Verdana" w:eastAsia="Times New Roman" w:hAnsi="Verdana" w:cs="Times New Roman"/>
          <w:color w:val="255761"/>
          <w:sz w:val="20"/>
          <w:szCs w:val="20"/>
          <w:u w:val="single"/>
          <w:lang w:eastAsia="ru-RU"/>
        </w:rPr>
        <w:t>зуд кожи головы</w:t>
      </w: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 (за ушными раковинами, в области висков и затылка). При головном педикулезе зуд у больных слабой интенсивности, иногда пациенты жалуются лишь на небольшой дискомфорт в области укуса вшей.</w:t>
      </w:r>
    </w:p>
    <w:p w:rsidR="00CD6A13" w:rsidRPr="00CD6A13" w:rsidRDefault="00CD6A13" w:rsidP="00CD6A13">
      <w:pPr>
        <w:numPr>
          <w:ilvl w:val="0"/>
          <w:numId w:val="1"/>
        </w:numPr>
        <w:shd w:val="clear" w:color="auto" w:fill="F1F9FA"/>
        <w:spacing w:before="100" w:beforeAutospacing="1" w:after="100" w:afterAutospacing="1" w:line="240" w:lineRule="auto"/>
        <w:ind w:left="225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 </w:t>
      </w:r>
      <w:r w:rsidRPr="00CD6A13">
        <w:rPr>
          <w:rFonts w:ascii="Verdana" w:eastAsia="Times New Roman" w:hAnsi="Verdana" w:cs="Times New Roman"/>
          <w:color w:val="255761"/>
          <w:sz w:val="20"/>
          <w:szCs w:val="20"/>
          <w:u w:val="single"/>
          <w:lang w:eastAsia="ru-RU"/>
        </w:rPr>
        <w:t>Сыпь как симптом вшей.</w:t>
      </w: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 Как правило, сыпь при педикулезе проявляется спустя несколько дней после укусов вшей. Для головного педикулеза характерны пятна красного цвета по периферии волосистой части головы.</w:t>
      </w:r>
    </w:p>
    <w:p w:rsidR="00CD6A13" w:rsidRPr="00CD6A13" w:rsidRDefault="00CD6A13" w:rsidP="00CD6A13">
      <w:pPr>
        <w:numPr>
          <w:ilvl w:val="0"/>
          <w:numId w:val="1"/>
        </w:numPr>
        <w:shd w:val="clear" w:color="auto" w:fill="F1F9FA"/>
        <w:spacing w:before="100" w:beforeAutospacing="1" w:after="100" w:afterAutospacing="1" w:line="240" w:lineRule="auto"/>
        <w:ind w:left="225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u w:val="single"/>
          <w:lang w:eastAsia="ru-RU"/>
        </w:rPr>
        <w:t>Расчёсы (экскориации)</w:t>
      </w: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 xml:space="preserve">. При длительном течении педикулеза из-за зуда больной расчесывает участки  </w:t>
      </w:r>
      <w:proofErr w:type="gramStart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кожи</w:t>
      </w:r>
      <w:proofErr w:type="gramEnd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 xml:space="preserve"> покусанные вшами. Как правило, на месте расчесов при вшивости появляются гнойные корочки.</w:t>
      </w:r>
    </w:p>
    <w:p w:rsidR="00CD6A13" w:rsidRPr="00CD6A13" w:rsidRDefault="00CD6A13" w:rsidP="00CD6A13">
      <w:pPr>
        <w:numPr>
          <w:ilvl w:val="0"/>
          <w:numId w:val="1"/>
        </w:numPr>
        <w:shd w:val="clear" w:color="auto" w:fill="F1F9FA"/>
        <w:spacing w:before="100" w:beforeAutospacing="1" w:after="0" w:line="240" w:lineRule="auto"/>
        <w:ind w:left="225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u w:val="single"/>
          <w:lang w:eastAsia="ru-RU"/>
        </w:rPr>
        <w:t>Наличие гнид в волосах.</w:t>
      </w: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 xml:space="preserve"> Наличие гнид на волосах это один из неопровержимых признаков вшей. Гниды выглядят как маленькие (2-3 мм) серебристые </w:t>
      </w:r>
      <w:proofErr w:type="gramStart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пузырьки</w:t>
      </w:r>
      <w:proofErr w:type="gramEnd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 xml:space="preserve"> прикрепленные к волосам. Гниды могут быть живыми и мертвыми. Мертвые гниды обычно имеют тусклую окраску.</w:t>
      </w:r>
    </w:p>
    <w:p w:rsidR="00CD6A13" w:rsidRPr="00CD6A13" w:rsidRDefault="00CD6A13" w:rsidP="00CD6A13">
      <w:pPr>
        <w:shd w:val="clear" w:color="auto" w:fill="F1F9FA"/>
        <w:spacing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b/>
          <w:bCs/>
          <w:color w:val="255761"/>
          <w:sz w:val="20"/>
          <w:szCs w:val="20"/>
          <w:lang w:eastAsia="ru-RU"/>
        </w:rPr>
        <w:lastRenderedPageBreak/>
        <w:t>Осложнения при педикулезе.</w:t>
      </w:r>
    </w:p>
    <w:p w:rsidR="00CD6A13" w:rsidRPr="00CD6A13" w:rsidRDefault="00CD6A13" w:rsidP="00CD6A13">
      <w:pPr>
        <w:numPr>
          <w:ilvl w:val="0"/>
          <w:numId w:val="2"/>
        </w:numPr>
        <w:shd w:val="clear" w:color="auto" w:fill="F1F9FA"/>
        <w:spacing w:after="0" w:line="240" w:lineRule="auto"/>
        <w:ind w:left="225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Вторичная бактериальная инфекция (пиодермия) на коже головы, заушных областей, лица,  импетиго (импетиго это заболевание, для которого характерно наличие поверхностных пузырьково-гнойничковых высыпаний на коже);</w:t>
      </w:r>
    </w:p>
    <w:p w:rsidR="00CD6A13" w:rsidRPr="00CD6A13" w:rsidRDefault="00CD6A13" w:rsidP="00CD6A13">
      <w:pPr>
        <w:numPr>
          <w:ilvl w:val="0"/>
          <w:numId w:val="2"/>
        </w:numPr>
        <w:shd w:val="clear" w:color="auto" w:fill="F1F9FA"/>
        <w:spacing w:after="0" w:line="240" w:lineRule="auto"/>
        <w:ind w:left="225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Блефарит, конъюнктивит;</w:t>
      </w:r>
    </w:p>
    <w:p w:rsidR="00CD6A13" w:rsidRPr="00CD6A13" w:rsidRDefault="00CD6A13" w:rsidP="00CD6A13">
      <w:pPr>
        <w:numPr>
          <w:ilvl w:val="0"/>
          <w:numId w:val="2"/>
        </w:numPr>
        <w:shd w:val="clear" w:color="auto" w:fill="F1F9FA"/>
        <w:spacing w:after="0" w:line="240" w:lineRule="auto"/>
        <w:ind w:left="225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Лимфаденит;</w:t>
      </w:r>
    </w:p>
    <w:p w:rsidR="00CD6A13" w:rsidRPr="00CD6A13" w:rsidRDefault="00CD6A13" w:rsidP="00CD6A13">
      <w:pPr>
        <w:numPr>
          <w:ilvl w:val="0"/>
          <w:numId w:val="2"/>
        </w:numPr>
        <w:shd w:val="clear" w:color="auto" w:fill="F1F9FA"/>
        <w:spacing w:after="0" w:line="240" w:lineRule="auto"/>
        <w:ind w:left="225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Сыпной тиф – вши являются переносчиками сыпного тифа;</w:t>
      </w:r>
    </w:p>
    <w:p w:rsidR="00CD6A13" w:rsidRPr="00CD6A13" w:rsidRDefault="00CD6A13" w:rsidP="00CD6A13">
      <w:pPr>
        <w:numPr>
          <w:ilvl w:val="0"/>
          <w:numId w:val="2"/>
        </w:numPr>
        <w:shd w:val="clear" w:color="auto" w:fill="F1F9FA"/>
        <w:spacing w:after="0" w:line="240" w:lineRule="auto"/>
        <w:ind w:left="225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Сепсис.</w:t>
      </w:r>
    </w:p>
    <w:p w:rsidR="00CD6A13" w:rsidRPr="00CD6A13" w:rsidRDefault="00CD6A13" w:rsidP="00CD6A13">
      <w:pPr>
        <w:shd w:val="clear" w:color="auto" w:fill="F1F9FA"/>
        <w:spacing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b/>
          <w:bCs/>
          <w:color w:val="255761"/>
          <w:sz w:val="20"/>
          <w:szCs w:val="20"/>
          <w:lang w:eastAsia="ru-RU"/>
        </w:rPr>
        <w:t>Профилактика педикулеза.</w:t>
      </w:r>
    </w:p>
    <w:p w:rsidR="00CD6A13" w:rsidRPr="00CD6A13" w:rsidRDefault="00CD6A13" w:rsidP="00CD6A13">
      <w:pPr>
        <w:shd w:val="clear" w:color="auto" w:fill="F1F9FA"/>
        <w:spacing w:before="120"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u w:val="single"/>
          <w:lang w:eastAsia="ru-RU"/>
        </w:rPr>
        <w:t>Профилактика педикулеза заключается в соблюдении гигиенических мер.</w:t>
      </w:r>
    </w:p>
    <w:p w:rsidR="00CD6A13" w:rsidRPr="00CD6A13" w:rsidRDefault="00CD6A13" w:rsidP="00CD6A13">
      <w:pPr>
        <w:shd w:val="clear" w:color="auto" w:fill="F1F9FA"/>
        <w:spacing w:before="120"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 xml:space="preserve">Соблюдение личной гигиены. Необходимо регулярно менять белье и одежду (не реже 2-х раз в неделю).  Также важно постоянно стирать постельное белье при высокой температуре (следует избегать чужих постельных принадлежностей).  Следует тщательно проглаживать одежду (особенно в области швов).  Профилактические мероприятия в некоторых коллективах (детских садах, школах, студенческих общежитиях) должно осуществляться воспитателями и </w:t>
      </w:r>
      <w:proofErr w:type="gramStart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врачами</w:t>
      </w:r>
      <w:proofErr w:type="gramEnd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 xml:space="preserve"> прикрепленными к детскому учреждению.</w:t>
      </w:r>
    </w:p>
    <w:p w:rsidR="00CD6A13" w:rsidRPr="00CD6A13" w:rsidRDefault="00CD6A13" w:rsidP="00CD6A13">
      <w:pPr>
        <w:shd w:val="clear" w:color="auto" w:fill="F1F9FA"/>
        <w:spacing w:before="120"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При обнаружении головных вшей их вычесывают частым гребнем, соблюдая осторожность, чтобы не рассеять паразитов. Для уничтожения вшей у взрослого населения и детей с 5 лет рекомендуются следующие средства: лосьоны - "</w:t>
      </w:r>
      <w:proofErr w:type="spellStart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Ниттифор</w:t>
      </w:r>
      <w:proofErr w:type="spellEnd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", "</w:t>
      </w:r>
      <w:proofErr w:type="spellStart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Нитилон</w:t>
      </w:r>
      <w:proofErr w:type="spellEnd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", "</w:t>
      </w:r>
      <w:proofErr w:type="spellStart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Лонцид</w:t>
      </w:r>
      <w:proofErr w:type="spellEnd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"; шампуни - "</w:t>
      </w:r>
      <w:proofErr w:type="spellStart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Биосим</w:t>
      </w:r>
      <w:proofErr w:type="spellEnd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", "</w:t>
      </w:r>
      <w:proofErr w:type="spellStart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Веда</w:t>
      </w:r>
      <w:proofErr w:type="spellEnd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 xml:space="preserve"> - 2", "</w:t>
      </w:r>
      <w:proofErr w:type="spellStart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Лаури</w:t>
      </w:r>
      <w:proofErr w:type="spellEnd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", "</w:t>
      </w:r>
      <w:proofErr w:type="spellStart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Салюцид</w:t>
      </w:r>
      <w:proofErr w:type="spellEnd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", "</w:t>
      </w:r>
      <w:proofErr w:type="spellStart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Паразидоз</w:t>
      </w:r>
      <w:proofErr w:type="spellEnd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". Норма расхода препаратов зависит от густоты и длины волос, степени зараженности вшами.</w:t>
      </w:r>
    </w:p>
    <w:p w:rsidR="00CD6A13" w:rsidRPr="00CD6A13" w:rsidRDefault="00CD6A13" w:rsidP="00CD6A13">
      <w:pPr>
        <w:shd w:val="clear" w:color="auto" w:fill="F1F9FA"/>
        <w:spacing w:before="120"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При платяном педикулезе проводят санитарную обработку (моют тело горячей водой с мылом) и одновременно дезинсекцию белья, верхней одежды, постельных принадлежностей и жилых помещений.</w:t>
      </w:r>
    </w:p>
    <w:p w:rsidR="00CD6A13" w:rsidRPr="00CD6A13" w:rsidRDefault="00CD6A13" w:rsidP="00CD6A13">
      <w:pPr>
        <w:shd w:val="clear" w:color="auto" w:fill="F1F9FA"/>
        <w:spacing w:before="120"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 xml:space="preserve">Индивидуальная профилактика сводится к регулярному мытью тела со сменой нательного и постельного белья, периодическому осмотру детей дома, а также в детских коллективах, контрольному осмотру белья на педикулез при неудовлетворительных санитарно-бытовых условиях (длительное пребывание в пути); предупреждение контакта с </w:t>
      </w:r>
      <w:proofErr w:type="spellStart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завшивленными</w:t>
      </w:r>
      <w:proofErr w:type="spellEnd"/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 xml:space="preserve"> людьми.</w:t>
      </w:r>
    </w:p>
    <w:p w:rsidR="00CD6A13" w:rsidRPr="00CD6A13" w:rsidRDefault="00CD6A13" w:rsidP="00CD6A13">
      <w:pPr>
        <w:shd w:val="clear" w:color="auto" w:fill="F1F9FA"/>
        <w:spacing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b/>
          <w:bCs/>
          <w:color w:val="255761"/>
          <w:sz w:val="20"/>
          <w:szCs w:val="20"/>
          <w:lang w:eastAsia="ru-RU"/>
        </w:rPr>
        <w:t>Если Вы узнали о случае педикулеза в  школе, попросите вашего ребенка:</w:t>
      </w:r>
    </w:p>
    <w:p w:rsidR="00CD6A13" w:rsidRPr="00CD6A13" w:rsidRDefault="00CD6A13" w:rsidP="00CD6A13">
      <w:pPr>
        <w:numPr>
          <w:ilvl w:val="0"/>
          <w:numId w:val="3"/>
        </w:numPr>
        <w:shd w:val="clear" w:color="auto" w:fill="F1F9FA"/>
        <w:spacing w:after="0" w:line="240" w:lineRule="auto"/>
        <w:ind w:left="225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не меняться одеждой со своими друзьями, особенно шарфами и шапками;</w:t>
      </w:r>
    </w:p>
    <w:p w:rsidR="00CD6A13" w:rsidRPr="00CD6A13" w:rsidRDefault="00CD6A13" w:rsidP="00CD6A13">
      <w:pPr>
        <w:numPr>
          <w:ilvl w:val="0"/>
          <w:numId w:val="3"/>
        </w:numPr>
        <w:shd w:val="clear" w:color="auto" w:fill="F1F9FA"/>
        <w:spacing w:after="0" w:line="240" w:lineRule="auto"/>
        <w:ind w:left="225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пользоваться только своей расческой для волос и заколками;</w:t>
      </w:r>
    </w:p>
    <w:p w:rsidR="00CD6A13" w:rsidRPr="00CD6A13" w:rsidRDefault="00CD6A13" w:rsidP="00CD6A13">
      <w:pPr>
        <w:numPr>
          <w:ilvl w:val="0"/>
          <w:numId w:val="3"/>
        </w:numPr>
        <w:shd w:val="clear" w:color="auto" w:fill="F1F9FA"/>
        <w:spacing w:after="0" w:line="240" w:lineRule="auto"/>
        <w:ind w:left="225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в бассейне прятать волосы под шапочку;</w:t>
      </w:r>
    </w:p>
    <w:p w:rsidR="00CD6A13" w:rsidRPr="00CD6A13" w:rsidRDefault="00CD6A13" w:rsidP="00CD6A13">
      <w:pPr>
        <w:numPr>
          <w:ilvl w:val="0"/>
          <w:numId w:val="3"/>
        </w:numPr>
        <w:shd w:val="clear" w:color="auto" w:fill="F1F9FA"/>
        <w:spacing w:after="0" w:line="240" w:lineRule="auto"/>
        <w:ind w:left="225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не пользоваться чужим полотенцем.</w:t>
      </w:r>
    </w:p>
    <w:p w:rsidR="00CD6A13" w:rsidRPr="00CD6A13" w:rsidRDefault="00CD6A13" w:rsidP="00CD6A13">
      <w:pPr>
        <w:shd w:val="clear" w:color="auto" w:fill="F1F9FA"/>
        <w:spacing w:after="0" w:line="240" w:lineRule="auto"/>
        <w:jc w:val="both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Если все–таки Ваш ребенок заразился вшами, примите меры личной профилактики:</w:t>
      </w:r>
    </w:p>
    <w:p w:rsidR="00CD6A13" w:rsidRPr="00CD6A13" w:rsidRDefault="00CD6A13" w:rsidP="00CD6A13">
      <w:pPr>
        <w:numPr>
          <w:ilvl w:val="0"/>
          <w:numId w:val="4"/>
        </w:numPr>
        <w:shd w:val="clear" w:color="auto" w:fill="F1F9FA"/>
        <w:spacing w:after="0" w:line="240" w:lineRule="auto"/>
        <w:ind w:left="225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проверьте всех членов семьи в тот же день, как обнаружили педикулез у Вашего ребенка;</w:t>
      </w:r>
    </w:p>
    <w:p w:rsidR="00CD6A13" w:rsidRPr="00CD6A13" w:rsidRDefault="00CD6A13" w:rsidP="00CD6A13">
      <w:pPr>
        <w:numPr>
          <w:ilvl w:val="0"/>
          <w:numId w:val="4"/>
        </w:numPr>
        <w:shd w:val="clear" w:color="auto" w:fill="F1F9FA"/>
        <w:spacing w:after="0" w:line="240" w:lineRule="auto"/>
        <w:ind w:left="225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прокипятите и прогладьте утюгом белье, которое носит и на котором спит ребенок;</w:t>
      </w:r>
    </w:p>
    <w:p w:rsidR="00CD6A13" w:rsidRPr="00CD6A13" w:rsidRDefault="00CD6A13" w:rsidP="00CD6A13">
      <w:pPr>
        <w:numPr>
          <w:ilvl w:val="0"/>
          <w:numId w:val="4"/>
        </w:numPr>
        <w:shd w:val="clear" w:color="auto" w:fill="F1F9FA"/>
        <w:spacing w:after="0" w:line="240" w:lineRule="auto"/>
        <w:ind w:left="225"/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</w:pPr>
      <w:r w:rsidRPr="00CD6A13">
        <w:rPr>
          <w:rFonts w:ascii="Verdana" w:eastAsia="Times New Roman" w:hAnsi="Verdana" w:cs="Times New Roman"/>
          <w:color w:val="255761"/>
          <w:sz w:val="20"/>
          <w:szCs w:val="20"/>
          <w:lang w:eastAsia="ru-RU"/>
        </w:rPr>
        <w:t>пропылесосьте дом и машину.</w:t>
      </w:r>
    </w:p>
    <w:p w:rsidR="00784036" w:rsidRDefault="00784036">
      <w:pPr>
        <w:rPr>
          <w:sz w:val="20"/>
          <w:szCs w:val="20"/>
        </w:rPr>
      </w:pPr>
    </w:p>
    <w:p w:rsidR="00CD6A13" w:rsidRDefault="00CD6A13">
      <w:pPr>
        <w:rPr>
          <w:sz w:val="20"/>
          <w:szCs w:val="20"/>
        </w:rPr>
      </w:pPr>
    </w:p>
    <w:p w:rsidR="00CD6A13" w:rsidRDefault="00CD6A13">
      <w:pPr>
        <w:rPr>
          <w:sz w:val="20"/>
          <w:szCs w:val="20"/>
        </w:rPr>
      </w:pPr>
    </w:p>
    <w:p w:rsidR="00CD6A13" w:rsidRDefault="00CD6A13">
      <w:pPr>
        <w:rPr>
          <w:sz w:val="20"/>
          <w:szCs w:val="20"/>
        </w:rPr>
      </w:pPr>
    </w:p>
    <w:p w:rsidR="00CD6A13" w:rsidRDefault="00CD6A13">
      <w:pPr>
        <w:rPr>
          <w:sz w:val="20"/>
          <w:szCs w:val="20"/>
        </w:rPr>
      </w:pPr>
    </w:p>
    <w:p w:rsidR="00CD6A13" w:rsidRDefault="00CD6A13">
      <w:pPr>
        <w:rPr>
          <w:sz w:val="20"/>
          <w:szCs w:val="20"/>
        </w:rPr>
      </w:pPr>
    </w:p>
    <w:p w:rsidR="00CD6A13" w:rsidRDefault="00CD6A13">
      <w:pPr>
        <w:rPr>
          <w:sz w:val="20"/>
          <w:szCs w:val="20"/>
        </w:rPr>
      </w:pPr>
    </w:p>
    <w:p w:rsidR="00CD6A13" w:rsidRDefault="00CD6A13">
      <w:pPr>
        <w:rPr>
          <w:sz w:val="20"/>
          <w:szCs w:val="20"/>
        </w:rPr>
      </w:pPr>
    </w:p>
    <w:p w:rsidR="00CD6A13" w:rsidRDefault="00CD6A13" w:rsidP="00CD6A13">
      <w:pPr>
        <w:pStyle w:val="1"/>
        <w:shd w:val="clear" w:color="auto" w:fill="FFFFFF"/>
        <w:spacing w:before="0" w:after="240"/>
        <w:rPr>
          <w:rFonts w:ascii="Tahoma" w:hAnsi="Tahoma" w:cs="Tahoma"/>
          <w:b w:val="0"/>
          <w:bCs w:val="0"/>
          <w:color w:val="000000"/>
          <w:sz w:val="30"/>
          <w:szCs w:val="30"/>
        </w:rPr>
      </w:pPr>
      <w:r>
        <w:rPr>
          <w:rFonts w:ascii="Tahoma" w:hAnsi="Tahoma" w:cs="Tahoma"/>
          <w:b w:val="0"/>
          <w:bCs w:val="0"/>
          <w:color w:val="000000"/>
          <w:sz w:val="30"/>
          <w:szCs w:val="30"/>
        </w:rPr>
        <w:lastRenderedPageBreak/>
        <w:t>Памятка по профилактике острых кишечных инфекций (ОКИ)</w:t>
      </w:r>
    </w:p>
    <w:p w:rsidR="00CD6A13" w:rsidRDefault="00CD6A13" w:rsidP="00CD6A1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576AC"/>
          <w:lang w:eastAsia="ru-RU"/>
        </w:rPr>
        <w:drawing>
          <wp:inline distT="0" distB="0" distL="0" distR="0">
            <wp:extent cx="665480" cy="1002030"/>
            <wp:effectExtent l="0" t="0" r="1270" b="7620"/>
            <wp:docPr id="3" name="Рисунок 3" descr="Памятка по профилактике острых кишечных инфекций (ОКИ)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мятка по профилактике острых кишечных инфекций (ОКИ)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Памятка для населения по профилактике острых кишечных инфекций</w:t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CD6A13" w:rsidRPr="003E2CF6" w:rsidRDefault="00CD6A13" w:rsidP="00CD6A13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   Острые кишечные инфекции (ОКИ) - это многочисленная группа острых инфекционных заболеваний, вызываемых различными микроорганизмами, простейшими, бактериями, вирусами с преимущественным поражением желудочно-кишечного тракта.  </w:t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      Как происходит заражение ОКИ?</w:t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Возбудители ОКИ в организм человека попадают с пищей, водой, у маленьких детей через грязные руки, игрушки. В летний период создаются благоприятные условия для сохранения и размножения возбудителей ОКИ в окружающей среде. При массивном накоплении возбудителей в окружающей среде частота их попадания в желудочно-кишечный тракт человека увеличивается, соответственно увеличивается вероятность возникновения заболеваний. Симптомы заболевания. После попадания возбудителя в организм болезнь проявляется не сразу. Это так называемый скрытый, инкубационный период, который длится от нескольких часов до 10 дней. Потом у больных повышается температура, появляется слабость, тошнота, ухудшается аппетит, появляются боли в животе, рвота, частый жидкий стул. Заболевание ОКИ может протекать в виде здорового носительства. Больные или носители представляют опасность для окружающих, так как с фекалиями выделяется огромное количество возбудителей в окружающую среду. Далее через загрязненную воду, предметы обихода, руки или пищевые продукты возбудители ОКИ вновь попадают в кишечник здорового человека. Некоторые заболевания протекают в легкой форме, поэтому больные не обращаются к врачу, а занимаются самолечением. Это может привести к нежелательным последствиям. Непременно обратитесь к врачу при первых симптомах заболевания.</w:t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Чтобы предохранить себя и детей от заболевания ОКИ необходимо придерживаться следующих рекомендаций:  </w:t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- строго соблюдайте правила личной гигиены, чаще и тщательно мойте руки с мылом после возвращения домой с улицы, перед едой и после посещения туалета;  </w:t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- для питья используйте кипяченую, бутилированную или воду гарантированного качества;  </w:t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- овощи, фрукты, ягоды тщательно мойте перед употреблением под проточной водопроводной водой, а для маленьких детей ещё и кипяченой водой;</w:t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- не приобретайте продукты питания у случайных лиц или в местах несанкционированной торговли;  </w:t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- в домашних условиях соблюдайте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</w:t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- для обработки сырых продуктов необходимо пользоваться отдельными ножами и разделочными досками;  </w:t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- тщательно прожаривайте или проваривайте продукты, особенно мясо, птицу, яйца и морские продукты;                                                                                                                          </w:t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- скоропортящиеся продукты и готовую пищу следует хранить только в холодильнике при температуре +2 +6</w:t>
      </w:r>
      <w:proofErr w:type="gramStart"/>
      <w:r w:rsidRPr="003E2CF6">
        <w:rPr>
          <w:rStyle w:val="a4"/>
          <w:sz w:val="20"/>
          <w:szCs w:val="20"/>
        </w:rPr>
        <w:t>ºС</w:t>
      </w:r>
      <w:proofErr w:type="gramEnd"/>
      <w:r w:rsidRPr="003E2CF6">
        <w:rPr>
          <w:rStyle w:val="a4"/>
          <w:sz w:val="20"/>
          <w:szCs w:val="20"/>
        </w:rPr>
        <w:t>; - не следует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прожарить); - на кухне соблюдайте чистоту, не скапливайте мусор и пищевые отходы, не допускайте появления мух и тараканов; - постоянно поддерживайте чистоту в жилище и соблюдайте правила личной гигиены, особенно если в семье есть маленькие дети. </w:t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Перед их кормлением мойте руки с мылом, используйте только свежеприготовленные детские смеси.</w:t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Игрушки так же мойте перед тем, как давать детям;</w:t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- не давайте маленьким детям некипяченое разливное молоко, сырые яйца, используйте для приготовления пищи только свежие продукты;</w:t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- не купайтесь в водоемах, где это не рекомендуется или запрещено.</w:t>
      </w:r>
    </w:p>
    <w:p w:rsidR="00CD6A13" w:rsidRPr="003E2CF6" w:rsidRDefault="00CD6A13" w:rsidP="00CD6A13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3E2CF6">
        <w:rPr>
          <w:rStyle w:val="a4"/>
          <w:sz w:val="20"/>
          <w:szCs w:val="20"/>
        </w:rPr>
        <w:t>- личный пример родителе</w:t>
      </w:r>
      <w:proofErr w:type="gramStart"/>
      <w:r w:rsidRPr="003E2CF6">
        <w:rPr>
          <w:rStyle w:val="a4"/>
          <w:sz w:val="20"/>
          <w:szCs w:val="20"/>
        </w:rPr>
        <w:t>й-</w:t>
      </w:r>
      <w:proofErr w:type="gramEnd"/>
      <w:r w:rsidRPr="003E2CF6">
        <w:rPr>
          <w:rStyle w:val="a4"/>
          <w:sz w:val="20"/>
          <w:szCs w:val="20"/>
        </w:rPr>
        <w:t xml:space="preserve"> лучший способ обучения ребенка. Соблюдение всех перечисленных рекомендаций поможет Вам избежать заболевания острыми кишечными инфекциями.</w:t>
      </w:r>
    </w:p>
    <w:p w:rsidR="00CD6A13" w:rsidRDefault="00CD6A13" w:rsidP="003E2CF6">
      <w:pPr>
        <w:pStyle w:val="a3"/>
        <w:spacing w:before="0" w:beforeAutospacing="0" w:after="0" w:afterAutospacing="0"/>
        <w:jc w:val="both"/>
        <w:rPr>
          <w:rStyle w:val="a4"/>
          <w:sz w:val="20"/>
          <w:szCs w:val="20"/>
        </w:rPr>
      </w:pPr>
      <w:r w:rsidRPr="003E2CF6">
        <w:rPr>
          <w:rStyle w:val="a4"/>
          <w:sz w:val="20"/>
          <w:szCs w:val="20"/>
        </w:rPr>
        <w:t>Помните, что любое заболевание</w:t>
      </w:r>
      <w:r w:rsidR="003E2CF6">
        <w:rPr>
          <w:rStyle w:val="a4"/>
          <w:sz w:val="20"/>
          <w:szCs w:val="20"/>
        </w:rPr>
        <w:t xml:space="preserve"> легче предупредить, чем лечить</w:t>
      </w: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rStyle w:val="a4"/>
          <w:sz w:val="20"/>
          <w:szCs w:val="20"/>
        </w:rPr>
      </w:pPr>
    </w:p>
    <w:p w:rsidR="003E2CF6" w:rsidRDefault="003E2CF6" w:rsidP="003E2CF6">
      <w:pPr>
        <w:pStyle w:val="2"/>
        <w:pBdr>
          <w:bottom w:val="single" w:sz="6" w:space="2" w:color="FFFFFF"/>
        </w:pBdr>
        <w:shd w:val="clear" w:color="auto" w:fill="F7F7F7"/>
        <w:spacing w:before="0" w:beforeAutospacing="0" w:after="0" w:afterAutospacing="0" w:line="390" w:lineRule="atLeast"/>
        <w:rPr>
          <w:rFonts w:ascii="Georgia" w:hAnsi="Georgia"/>
          <w:color w:val="445566"/>
          <w:sz w:val="24"/>
          <w:szCs w:val="24"/>
        </w:rPr>
      </w:pPr>
      <w:r>
        <w:rPr>
          <w:rFonts w:ascii="Georgia" w:hAnsi="Georgia"/>
          <w:color w:val="445566"/>
          <w:sz w:val="24"/>
          <w:szCs w:val="24"/>
        </w:rPr>
        <w:lastRenderedPageBreak/>
        <w:t>Памятка: Ветряная оспа и ее профилактика</w:t>
      </w:r>
    </w:p>
    <w:p w:rsidR="003E2CF6" w:rsidRDefault="003E2CF6" w:rsidP="003E2CF6">
      <w:pPr>
        <w:shd w:val="clear" w:color="auto" w:fill="F7F7F7"/>
        <w:spacing w:line="270" w:lineRule="atLeast"/>
        <w:rPr>
          <w:rFonts w:ascii="Tahoma" w:hAnsi="Tahoma" w:cs="Tahoma"/>
          <w:color w:val="999999"/>
          <w:sz w:val="18"/>
          <w:szCs w:val="18"/>
        </w:rPr>
      </w:pPr>
      <w:r>
        <w:rPr>
          <w:rStyle w:val="post-info-date"/>
          <w:rFonts w:ascii="Tahoma" w:hAnsi="Tahoma" w:cs="Tahoma"/>
          <w:color w:val="999999"/>
          <w:sz w:val="18"/>
          <w:szCs w:val="18"/>
        </w:rPr>
        <w:t>Размещено 15.04.2013</w:t>
      </w:r>
    </w:p>
    <w:p w:rsidR="003E2CF6" w:rsidRDefault="003E2CF6" w:rsidP="003E2CF6">
      <w:pPr>
        <w:pStyle w:val="a3"/>
        <w:shd w:val="clear" w:color="auto" w:fill="F7F7F7"/>
        <w:spacing w:before="0" w:beforeAutospacing="0" w:after="0" w:afterAutospacing="0" w:line="270" w:lineRule="atLeast"/>
        <w:jc w:val="center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noProof/>
          <w:color w:val="333333"/>
          <w:sz w:val="20"/>
          <w:szCs w:val="20"/>
        </w:rPr>
        <w:drawing>
          <wp:inline distT="0" distB="0" distL="0" distR="0" wp14:anchorId="4CAA3797" wp14:editId="3923844E">
            <wp:extent cx="1821180" cy="1426210"/>
            <wp:effectExtent l="0" t="0" r="7620" b="2540"/>
            <wp:docPr id="5" name="Рисунок 5" descr="вакцинация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акцинация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CF6" w:rsidRDefault="003E2CF6" w:rsidP="003E2CF6">
      <w:pPr>
        <w:pStyle w:val="a3"/>
        <w:shd w:val="clear" w:color="auto" w:fill="F7F7F7"/>
        <w:spacing w:before="0" w:beforeAutospacing="0" w:after="0" w:afterAutospacing="0" w:line="270" w:lineRule="atLeast"/>
        <w:jc w:val="center"/>
        <w:rPr>
          <w:rFonts w:ascii="Tahoma" w:hAnsi="Tahoma" w:cs="Tahoma"/>
          <w:color w:val="333333"/>
          <w:sz w:val="20"/>
          <w:szCs w:val="20"/>
        </w:rPr>
      </w:pPr>
      <w:r>
        <w:rPr>
          <w:rStyle w:val="a4"/>
          <w:color w:val="333333"/>
          <w:sz w:val="20"/>
          <w:szCs w:val="20"/>
        </w:rPr>
        <w:t>Ветряная оспа и ее профилактика</w:t>
      </w:r>
    </w:p>
    <w:p w:rsidR="003E2CF6" w:rsidRDefault="003E2CF6" w:rsidP="003E2CF6">
      <w:pPr>
        <w:pStyle w:val="a3"/>
        <w:shd w:val="clear" w:color="auto" w:fill="F7F7F7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b/>
          <w:bCs/>
          <w:i/>
          <w:iCs/>
          <w:color w:val="333333"/>
          <w:sz w:val="20"/>
          <w:szCs w:val="20"/>
        </w:rPr>
        <w:t>Ветряная оспа очень заразна и быстро распространяется.</w:t>
      </w:r>
    </w:p>
    <w:p w:rsidR="003E2CF6" w:rsidRDefault="003E2CF6" w:rsidP="003E2CF6">
      <w:pPr>
        <w:pStyle w:val="a3"/>
        <w:shd w:val="clear" w:color="auto" w:fill="F7F7F7"/>
        <w:spacing w:before="0" w:beforeAutospacing="0" w:after="27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>Вирус ветрянки поражает только человека. Он передается воздушно-капельным путем при кашле, разговоре и чихании.</w:t>
      </w:r>
    </w:p>
    <w:p w:rsidR="003E2CF6" w:rsidRDefault="003E2CF6" w:rsidP="003E2CF6">
      <w:pPr>
        <w:pStyle w:val="a3"/>
        <w:shd w:val="clear" w:color="auto" w:fill="F7F7F7"/>
        <w:spacing w:before="0" w:beforeAutospacing="0" w:after="27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>Ведущим фактором заражения является посещение организованных коллективов, так как в условиях скопления людей при выявлении первого случая предотвратить последующее заражение контактных и распространение инфекции практически невозможно. Наиболее часто заболевание отмечается среди детей младшего возраста, посещающих дошкольные учреждения и первые классы школ. В Курганской области более половины случаев заболеваний ветряной оспы  регистрируется у детей в возрасте от 3 до 6 лет, а пятая часть — у детей в 7-14 лет.</w:t>
      </w:r>
    </w:p>
    <w:p w:rsidR="003E2CF6" w:rsidRDefault="003E2CF6" w:rsidP="003E2CF6">
      <w:pPr>
        <w:pStyle w:val="a3"/>
        <w:shd w:val="clear" w:color="auto" w:fill="F7F7F7"/>
        <w:spacing w:before="0" w:beforeAutospacing="0" w:after="27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>К старшему возрасту почти все успевают переболеть ветряной оспой, поэтому среди населения в возрасте 18 лет и старше регистрируется незначительная заболеваемость. Однако риск заражения не болевших взрослых, как и у детей, остается высоким.</w:t>
      </w:r>
    </w:p>
    <w:p w:rsidR="003E2CF6" w:rsidRDefault="003E2CF6" w:rsidP="003E2CF6">
      <w:pPr>
        <w:pStyle w:val="a3"/>
        <w:shd w:val="clear" w:color="auto" w:fill="F7F7F7"/>
        <w:spacing w:before="0" w:beforeAutospacing="0" w:after="27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>После контакта с больным симптомы инфекции могут проявиться в течение трех недель. Обычно заболевание протекает в легкой форме и после выздоровления у человека вырабатывается стойкий пожизненный иммунитет.</w:t>
      </w:r>
    </w:p>
    <w:p w:rsidR="003E2CF6" w:rsidRDefault="003E2CF6" w:rsidP="003E2CF6">
      <w:pPr>
        <w:pStyle w:val="a3"/>
        <w:shd w:val="clear" w:color="auto" w:fill="F7F7F7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b/>
          <w:bCs/>
          <w:i/>
          <w:iCs/>
          <w:color w:val="333333"/>
          <w:sz w:val="20"/>
          <w:szCs w:val="20"/>
        </w:rPr>
        <w:t>Тем не менее, вирус представляет серьезную опасность.</w:t>
      </w:r>
    </w:p>
    <w:p w:rsidR="003E2CF6" w:rsidRDefault="003E2CF6" w:rsidP="003E2CF6">
      <w:pPr>
        <w:pStyle w:val="a3"/>
        <w:shd w:val="clear" w:color="auto" w:fill="F7F7F7"/>
        <w:spacing w:before="0" w:beforeAutospacing="0" w:after="27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>Он подавляет иммунитет, что облегчает возможность развития различных гнойных осложнений от стоматитов и фарингитов до пневмоний, менингитов, сепсиса. У некоторых людей вирус ветряной оспы остается в организме и вызывает периодические обострения в виде опоясывающего лишая.</w:t>
      </w:r>
    </w:p>
    <w:p w:rsidR="003E2CF6" w:rsidRDefault="003E2CF6" w:rsidP="003E2CF6">
      <w:pPr>
        <w:pStyle w:val="a3"/>
        <w:shd w:val="clear" w:color="auto" w:fill="F7F7F7"/>
        <w:spacing w:before="0" w:beforeAutospacing="0" w:after="27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 xml:space="preserve">Если дома или в организованном коллективе (детском саду, школе и др.) выявлен больной ветряной оспой, то проводятся следующие мероприятия по профилактике заболевания у </w:t>
      </w:r>
      <w:proofErr w:type="gramStart"/>
      <w:r>
        <w:rPr>
          <w:rFonts w:ascii="Tahoma" w:hAnsi="Tahoma" w:cs="Tahoma"/>
          <w:color w:val="333333"/>
          <w:sz w:val="20"/>
          <w:szCs w:val="20"/>
        </w:rPr>
        <w:t>контактных</w:t>
      </w:r>
      <w:proofErr w:type="gramEnd"/>
      <w:r>
        <w:rPr>
          <w:rFonts w:ascii="Tahoma" w:hAnsi="Tahoma" w:cs="Tahoma"/>
          <w:color w:val="333333"/>
          <w:sz w:val="20"/>
          <w:szCs w:val="20"/>
        </w:rPr>
        <w:t>:</w:t>
      </w:r>
    </w:p>
    <w:p w:rsidR="003E2CF6" w:rsidRDefault="003E2CF6" w:rsidP="003E2CF6">
      <w:pPr>
        <w:pStyle w:val="a3"/>
        <w:shd w:val="clear" w:color="auto" w:fill="F7F7F7"/>
        <w:spacing w:before="0" w:beforeAutospacing="0" w:after="27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 xml:space="preserve">— своевременная изоляция вновь </w:t>
      </w:r>
      <w:proofErr w:type="gramStart"/>
      <w:r>
        <w:rPr>
          <w:rFonts w:ascii="Tahoma" w:hAnsi="Tahoma" w:cs="Tahoma"/>
          <w:color w:val="333333"/>
          <w:sz w:val="20"/>
          <w:szCs w:val="20"/>
        </w:rPr>
        <w:t>выявленных</w:t>
      </w:r>
      <w:proofErr w:type="gramEnd"/>
      <w:r>
        <w:rPr>
          <w:rFonts w:ascii="Tahoma" w:hAnsi="Tahoma" w:cs="Tahoma"/>
          <w:color w:val="333333"/>
          <w:sz w:val="20"/>
          <w:szCs w:val="20"/>
        </w:rPr>
        <w:t xml:space="preserve"> заболевших,</w:t>
      </w:r>
    </w:p>
    <w:p w:rsidR="003E2CF6" w:rsidRDefault="003E2CF6" w:rsidP="003E2CF6">
      <w:pPr>
        <w:pStyle w:val="a3"/>
        <w:shd w:val="clear" w:color="auto" w:fill="F7F7F7"/>
        <w:spacing w:before="0" w:beforeAutospacing="0" w:after="27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 xml:space="preserve">— медицинское наблюдение за </w:t>
      </w:r>
      <w:proofErr w:type="gramStart"/>
      <w:r>
        <w:rPr>
          <w:rFonts w:ascii="Tahoma" w:hAnsi="Tahoma" w:cs="Tahoma"/>
          <w:color w:val="333333"/>
          <w:sz w:val="20"/>
          <w:szCs w:val="20"/>
        </w:rPr>
        <w:t>контактными</w:t>
      </w:r>
      <w:proofErr w:type="gramEnd"/>
      <w:r>
        <w:rPr>
          <w:rFonts w:ascii="Tahoma" w:hAnsi="Tahoma" w:cs="Tahoma"/>
          <w:color w:val="333333"/>
          <w:sz w:val="20"/>
          <w:szCs w:val="20"/>
        </w:rPr>
        <w:t xml:space="preserve"> в течение 21 дня на наличие симптомов ветрянки,</w:t>
      </w:r>
    </w:p>
    <w:p w:rsidR="003E2CF6" w:rsidRDefault="003E2CF6" w:rsidP="003E2CF6">
      <w:pPr>
        <w:pStyle w:val="a3"/>
        <w:shd w:val="clear" w:color="auto" w:fill="F7F7F7"/>
        <w:spacing w:before="0" w:beforeAutospacing="0" w:after="27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>— усиление дезинфекционного режима в помещении,</w:t>
      </w:r>
    </w:p>
    <w:p w:rsidR="003E2CF6" w:rsidRDefault="003E2CF6" w:rsidP="003E2CF6">
      <w:pPr>
        <w:pStyle w:val="a3"/>
        <w:shd w:val="clear" w:color="auto" w:fill="F7F7F7"/>
        <w:spacing w:before="0" w:beforeAutospacing="0" w:after="27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>— ограничение приема в учреждение людей, не болевших ветряной оспой.</w:t>
      </w:r>
    </w:p>
    <w:p w:rsidR="003E2CF6" w:rsidRDefault="003E2CF6" w:rsidP="003E2CF6">
      <w:pPr>
        <w:pStyle w:val="a3"/>
        <w:shd w:val="clear" w:color="auto" w:fill="F7F7F7"/>
        <w:spacing w:before="0" w:beforeAutospacing="0" w:after="27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>Однако если контактировавший с больным ранее не болел ветрянкой или не был от нее привит, он, как правило, заболевает вследствие высокой заразности инфекции.</w:t>
      </w:r>
    </w:p>
    <w:p w:rsidR="003E2CF6" w:rsidRDefault="003E2CF6" w:rsidP="003E2CF6">
      <w:pPr>
        <w:pStyle w:val="a3"/>
        <w:shd w:val="clear" w:color="auto" w:fill="F7F7F7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b/>
          <w:bCs/>
          <w:i/>
          <w:iCs/>
          <w:color w:val="333333"/>
          <w:sz w:val="20"/>
          <w:szCs w:val="20"/>
        </w:rPr>
        <w:t>Единственным эффективным средством контроля заболевания являются прививки.</w:t>
      </w:r>
    </w:p>
    <w:p w:rsidR="003E2CF6" w:rsidRDefault="003E2CF6" w:rsidP="003E2CF6">
      <w:pPr>
        <w:pStyle w:val="a3"/>
        <w:shd w:val="clear" w:color="auto" w:fill="F7F7F7"/>
        <w:spacing w:before="0" w:beforeAutospacing="0" w:after="27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lastRenderedPageBreak/>
        <w:t xml:space="preserve">Прививки против ветряной оспы рекомендованы для детей и </w:t>
      </w:r>
      <w:proofErr w:type="gramStart"/>
      <w:r>
        <w:rPr>
          <w:rFonts w:ascii="Tahoma" w:hAnsi="Tahoma" w:cs="Tahoma"/>
          <w:color w:val="333333"/>
          <w:sz w:val="20"/>
          <w:szCs w:val="20"/>
        </w:rPr>
        <w:t>взрослых</w:t>
      </w:r>
      <w:proofErr w:type="gramEnd"/>
      <w:r>
        <w:rPr>
          <w:rFonts w:ascii="Tahoma" w:hAnsi="Tahoma" w:cs="Tahoma"/>
          <w:color w:val="333333"/>
          <w:sz w:val="20"/>
          <w:szCs w:val="20"/>
        </w:rPr>
        <w:t xml:space="preserve"> как в целях профилактики заболевания, так и по экстренным показаниям (в течение 4-х дней после контакта с больным).</w:t>
      </w:r>
    </w:p>
    <w:p w:rsidR="003E2CF6" w:rsidRDefault="003E2CF6" w:rsidP="003E2CF6">
      <w:pPr>
        <w:pStyle w:val="a3"/>
        <w:shd w:val="clear" w:color="auto" w:fill="F7F7F7"/>
        <w:spacing w:before="0" w:beforeAutospacing="0" w:after="27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>Массовая иммунизация против ветрянки включена в прививочные календари многих развитых стран. В России плановая вакцинация против ветряной оспы не проводится. Расширение календаря прививок с включением вакцинации против ветряной оспы экономически оправдано, и планируется лишь с 2015 года.</w:t>
      </w:r>
    </w:p>
    <w:p w:rsidR="003E2CF6" w:rsidRDefault="003E2CF6" w:rsidP="003E2CF6">
      <w:pPr>
        <w:pStyle w:val="a3"/>
        <w:shd w:val="clear" w:color="auto" w:fill="F7F7F7"/>
        <w:spacing w:before="0" w:beforeAutospacing="0" w:after="27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> Некоторые регионы нашей страны (г. Москва, Свердловская область) уже прививают детское население против ветрянки за счет Региональных календарей профилактических прививок.</w:t>
      </w:r>
    </w:p>
    <w:p w:rsidR="003E2CF6" w:rsidRDefault="003E2CF6" w:rsidP="003E2CF6">
      <w:pPr>
        <w:pStyle w:val="a3"/>
        <w:shd w:val="clear" w:color="auto" w:fill="F7F7F7"/>
        <w:spacing w:before="0" w:beforeAutospacing="0" w:after="27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>В Курганской области в апреле-мае 2013 года организуется проведение вакцинации против ветряной оспы на двух пилотных территориях (г. Шадринск и Шумихинский район). Прививки проводятся детям в возрасте 2 – 3 года, не болевшим ветрянкой, не привитым от инфекции и не имеющим медицинских противопоказаний от прививок.</w:t>
      </w:r>
    </w:p>
    <w:p w:rsidR="003E2CF6" w:rsidRDefault="003E2CF6" w:rsidP="003E2CF6">
      <w:pPr>
        <w:pStyle w:val="a3"/>
        <w:shd w:val="clear" w:color="auto" w:fill="F7F7F7"/>
        <w:spacing w:before="0" w:beforeAutospacing="0" w:after="0" w:afterAutospacing="0" w:line="270" w:lineRule="atLeast"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b/>
          <w:bCs/>
          <w:noProof/>
          <w:color w:val="333333"/>
          <w:sz w:val="20"/>
          <w:szCs w:val="20"/>
        </w:rPr>
        <w:drawing>
          <wp:inline distT="0" distB="0" distL="0" distR="0">
            <wp:extent cx="2860040" cy="1938655"/>
            <wp:effectExtent l="0" t="0" r="0" b="4445"/>
            <wp:docPr id="4" name="Рисунок 4" descr="прививк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ививк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color w:val="333333"/>
          <w:sz w:val="20"/>
          <w:szCs w:val="20"/>
          <w:u w:val="single"/>
        </w:rPr>
        <w:t>Ветряная оспа возникает при первом контакте с возбудителем и сопровождается высокой температурой, недомоганием и появлением на коже типичной пузырьковой сыпи. Вирус ветряной оспы (</w:t>
      </w:r>
      <w:proofErr w:type="spellStart"/>
      <w:r>
        <w:rPr>
          <w:rStyle w:val="a4"/>
          <w:color w:val="333333"/>
          <w:sz w:val="20"/>
          <w:szCs w:val="20"/>
          <w:u w:val="single"/>
        </w:rPr>
        <w:t>Varicella</w:t>
      </w:r>
      <w:proofErr w:type="spellEnd"/>
      <w:r>
        <w:rPr>
          <w:rStyle w:val="a4"/>
          <w:color w:val="333333"/>
          <w:sz w:val="20"/>
          <w:szCs w:val="20"/>
          <w:u w:val="single"/>
        </w:rPr>
        <w:t xml:space="preserve"> </w:t>
      </w:r>
      <w:proofErr w:type="spellStart"/>
      <w:r>
        <w:rPr>
          <w:rStyle w:val="a4"/>
          <w:color w:val="333333"/>
          <w:sz w:val="20"/>
          <w:szCs w:val="20"/>
          <w:u w:val="single"/>
        </w:rPr>
        <w:t>zoster</w:t>
      </w:r>
      <w:proofErr w:type="spellEnd"/>
      <w:r>
        <w:rPr>
          <w:rStyle w:val="a4"/>
          <w:color w:val="333333"/>
          <w:sz w:val="20"/>
          <w:szCs w:val="20"/>
          <w:u w:val="single"/>
        </w:rPr>
        <w:t xml:space="preserve">) принадлежит к семейству </w:t>
      </w:r>
      <w:proofErr w:type="spellStart"/>
      <w:r>
        <w:rPr>
          <w:rStyle w:val="a4"/>
          <w:color w:val="333333"/>
          <w:sz w:val="20"/>
          <w:szCs w:val="20"/>
          <w:u w:val="single"/>
        </w:rPr>
        <w:t>герпесвирусов</w:t>
      </w:r>
      <w:proofErr w:type="spellEnd"/>
      <w:r>
        <w:rPr>
          <w:rFonts w:ascii="Tahoma" w:hAnsi="Tahoma" w:cs="Tahoma"/>
          <w:color w:val="333333"/>
          <w:sz w:val="20"/>
          <w:szCs w:val="20"/>
        </w:rPr>
        <w:t>.</w:t>
      </w:r>
    </w:p>
    <w:p w:rsidR="003E2CF6" w:rsidRDefault="003E2CF6" w:rsidP="003E2CF6">
      <w:pPr>
        <w:pStyle w:val="a3"/>
        <w:shd w:val="clear" w:color="auto" w:fill="F7F7F7"/>
        <w:spacing w:before="0" w:beforeAutospacing="0" w:after="0" w:afterAutospacing="0" w:line="270" w:lineRule="atLeast"/>
        <w:rPr>
          <w:rFonts w:ascii="Tahoma" w:hAnsi="Tahoma" w:cs="Tahoma"/>
          <w:color w:val="333333"/>
          <w:sz w:val="20"/>
          <w:szCs w:val="20"/>
        </w:rPr>
      </w:pPr>
      <w:r>
        <w:rPr>
          <w:rStyle w:val="a4"/>
          <w:color w:val="333333"/>
          <w:sz w:val="20"/>
          <w:szCs w:val="20"/>
          <w:u w:val="single"/>
        </w:rPr>
        <w:t xml:space="preserve">Если Ваш ребенок ранее не болел ветряной </w:t>
      </w:r>
      <w:proofErr w:type="gramStart"/>
      <w:r>
        <w:rPr>
          <w:rStyle w:val="a4"/>
          <w:color w:val="333333"/>
          <w:sz w:val="20"/>
          <w:szCs w:val="20"/>
          <w:u w:val="single"/>
        </w:rPr>
        <w:t>оспой</w:t>
      </w:r>
      <w:proofErr w:type="gramEnd"/>
      <w:r>
        <w:rPr>
          <w:rStyle w:val="a4"/>
          <w:color w:val="333333"/>
          <w:sz w:val="20"/>
          <w:szCs w:val="20"/>
          <w:u w:val="single"/>
        </w:rPr>
        <w:t xml:space="preserve"> и Вы не хотите, чтобы он заболел – у Вас есть возможность защитить своего ребенка уже сегодня, поставив прививку!</w:t>
      </w: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3E2CF6" w:rsidRDefault="003E2CF6" w:rsidP="003E2CF6">
      <w:pPr>
        <w:pStyle w:val="1"/>
        <w:pBdr>
          <w:bottom w:val="single" w:sz="6" w:space="5" w:color="808080"/>
        </w:pBdr>
        <w:shd w:val="clear" w:color="auto" w:fill="FFFFFF"/>
        <w:spacing w:before="300" w:line="330" w:lineRule="atLeast"/>
        <w:ind w:right="45"/>
        <w:textAlignment w:val="baseline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b w:val="0"/>
          <w:bCs w:val="0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>
            <wp:extent cx="1755775" cy="2172335"/>
            <wp:effectExtent l="0" t="0" r="0" b="0"/>
            <wp:docPr id="6" name="Рисунок 6" descr="Доктор Айбол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октор Айболи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b w:val="0"/>
          <w:bCs w:val="0"/>
          <w:color w:val="000000"/>
          <w:sz w:val="30"/>
          <w:szCs w:val="30"/>
        </w:rPr>
        <w:t> </w:t>
      </w:r>
      <w:r>
        <w:rPr>
          <w:rFonts w:ascii="Arial" w:hAnsi="Arial" w:cs="Arial"/>
          <w:b w:val="0"/>
          <w:bCs w:val="0"/>
          <w:color w:val="000000"/>
          <w:sz w:val="30"/>
          <w:szCs w:val="30"/>
        </w:rPr>
        <w:t>Памятка для родителей.</w:t>
      </w:r>
    </w:p>
    <w:p w:rsidR="003E2CF6" w:rsidRDefault="003E2CF6" w:rsidP="003E2CF6">
      <w:pPr>
        <w:pStyle w:val="1"/>
        <w:pBdr>
          <w:bottom w:val="single" w:sz="6" w:space="5" w:color="808080"/>
        </w:pBdr>
        <w:shd w:val="clear" w:color="auto" w:fill="FFFFFF"/>
        <w:spacing w:before="300" w:line="330" w:lineRule="atLeast"/>
        <w:ind w:right="45"/>
        <w:textAlignment w:val="baseline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</w:rPr>
        <w:t>Профилактика гриппа и ОРВИ</w:t>
      </w:r>
    </w:p>
    <w:p w:rsidR="003E2CF6" w:rsidRDefault="003E2CF6" w:rsidP="003E2CF6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>Острые респираторные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> </w:t>
      </w:r>
      <w:hyperlink r:id="rId15" w:tooltip="Вирус" w:history="1">
        <w:r>
          <w:rPr>
            <w:rStyle w:val="a7"/>
            <w:rFonts w:ascii="Arial" w:hAnsi="Arial" w:cs="Arial"/>
            <w:b/>
            <w:bCs/>
            <w:color w:val="743399"/>
            <w:sz w:val="20"/>
            <w:szCs w:val="20"/>
            <w:bdr w:val="none" w:sz="0" w:space="0" w:color="auto" w:frame="1"/>
          </w:rPr>
          <w:t>вирусные</w:t>
        </w:r>
      </w:hyperlink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>инфекции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– наиболее частые заболевания у детей и иметь представление о них очень важно для родителей. При этих заболеваниях поражаются органы дыхания, поэтому они и называются респираторными. Виновниками острых респираторных вирусных инфекций могут стать более трехсот разновидностей вирусов и бактерий. Наиболее часто причиной заболеваний являются вирусы гриппа,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парагриппа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аденовирусы,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риновирусы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респираторно-синцитиальные вирусы. Наиболее часто «простудные» заболевания отмечаются у детей со сниженным или ослабленным иммунитетом, а также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у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имеющих многочисленные контакты в детских дошкольных учреждениях и школах.</w:t>
      </w:r>
    </w:p>
    <w:p w:rsidR="003E2CF6" w:rsidRDefault="003E2CF6" w:rsidP="003E2CF6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>Пути передачи инфекции: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воздушно-капельный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и бытовой (заражение через предметы обихода, туалетные принадлежности, детские игрушки, белье, посуду и т. д.). Вирус в воздухе сохраняет заражающую способность от 2 до 9 часов.  Восприимчивость к инфекции высока и зависит от состояния иммунитета человека. Возможно и повторное заболевание, что особенно часто отмечается у ослабленных детей. Продолжительность болезни зависит от тяжести заболевания, типа вируса, наличия или отсутствия осложнений.</w:t>
      </w:r>
    </w:p>
    <w:p w:rsidR="003E2CF6" w:rsidRDefault="003E2CF6" w:rsidP="003E2CF6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Для гриппа характерно очень быстрое развитие клинических симптомов.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  <w:u w:val="single"/>
          <w:bdr w:val="none" w:sz="0" w:space="0" w:color="auto" w:frame="1"/>
        </w:rPr>
        <w:t xml:space="preserve">Температура тела достигает максимальных значений (39°С–40°С) уже </w:t>
      </w:r>
      <w:proofErr w:type="gramStart"/>
      <w:r>
        <w:rPr>
          <w:rFonts w:ascii="Arial" w:hAnsi="Arial" w:cs="Arial"/>
          <w:color w:val="000000"/>
          <w:sz w:val="20"/>
          <w:szCs w:val="20"/>
          <w:u w:val="single"/>
          <w:bdr w:val="none" w:sz="0" w:space="0" w:color="auto" w:frame="1"/>
        </w:rPr>
        <w:t>в первые</w:t>
      </w:r>
      <w:proofErr w:type="gramEnd"/>
      <w:r>
        <w:rPr>
          <w:rFonts w:ascii="Arial" w:hAnsi="Arial" w:cs="Arial"/>
          <w:color w:val="000000"/>
          <w:sz w:val="20"/>
          <w:szCs w:val="20"/>
          <w:u w:val="single"/>
          <w:bdr w:val="none" w:sz="0" w:space="0" w:color="auto" w:frame="1"/>
        </w:rPr>
        <w:t xml:space="preserve"> 24–36 часов. Появляется головная боль, которая локализуется преимущественно в лобно-височной области, боль при движении глазных яблок, светобоязнь, боль в мышцах и суставах, нередко возникает тошнота или рвота, может снижаться артериальное давление. Сухой</w:t>
      </w:r>
      <w:r>
        <w:rPr>
          <w:rStyle w:val="apple-converted-space"/>
          <w:rFonts w:ascii="Arial" w:hAnsi="Arial" w:cs="Arial"/>
          <w:color w:val="000000"/>
          <w:sz w:val="20"/>
          <w:szCs w:val="20"/>
          <w:u w:val="single"/>
          <w:bdr w:val="none" w:sz="0" w:space="0" w:color="auto" w:frame="1"/>
        </w:rPr>
        <w:t> </w:t>
      </w:r>
      <w:hyperlink r:id="rId16" w:tooltip="Болезненность" w:history="1">
        <w:r>
          <w:rPr>
            <w:rStyle w:val="a7"/>
            <w:rFonts w:ascii="Arial" w:hAnsi="Arial" w:cs="Arial"/>
            <w:color w:val="743399"/>
            <w:sz w:val="20"/>
            <w:szCs w:val="20"/>
            <w:bdr w:val="none" w:sz="0" w:space="0" w:color="auto" w:frame="1"/>
          </w:rPr>
          <w:t>болезненный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  <w:u w:val="single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0"/>
          <w:szCs w:val="20"/>
          <w:u w:val="single"/>
          <w:bdr w:val="none" w:sz="0" w:space="0" w:color="auto" w:frame="1"/>
        </w:rPr>
        <w:t>кашель, заложенность носа появляются, как правило, через несколько часов от начала болезни. Типичным для гриппа является развитие трахеита, сопровождающееся болезненным кашлем в области грудины.</w:t>
      </w:r>
    </w:p>
    <w:p w:rsidR="003E2CF6" w:rsidRDefault="003E2CF6" w:rsidP="003E2CF6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Самая большая опасность, которую влечет за собой грипп, в том числе все его штаммы — это возможные осложнения (обострение сердечных и легочных заболеваний, иногда приводящие к смертельному исходу). У ослабленных и часто болеющих детей возможно развитие воспаления легких. Родители должны знать признаки, позволяющие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заподозрить</w:t>
      </w:r>
      <w:r>
        <w:rPr>
          <w:rFonts w:ascii="Arial" w:hAnsi="Arial" w:cs="Arial"/>
          <w:color w:val="000000"/>
          <w:sz w:val="20"/>
          <w:szCs w:val="20"/>
          <w:u w:val="single"/>
          <w:bdr w:val="none" w:sz="0" w:space="0" w:color="auto" w:frame="1"/>
        </w:rPr>
        <w:t>пневмонию</w:t>
      </w:r>
      <w:proofErr w:type="spellEnd"/>
      <w:r>
        <w:rPr>
          <w:rFonts w:ascii="Arial" w:hAnsi="Arial" w:cs="Arial"/>
          <w:color w:val="000000"/>
          <w:sz w:val="20"/>
          <w:szCs w:val="20"/>
          <w:u w:val="single"/>
          <w:bdr w:val="none" w:sz="0" w:space="0" w:color="auto" w:frame="1"/>
        </w:rPr>
        <w:t xml:space="preserve"> у ребенка. Температура выше 38 градусов более трех дней, кряхтящее дыхание, учащенное дыхание, втяжение податливых мест грудной клетки при вдохе, посинение губ и кожи, полный отказ от еды, беспокойство или сонливость - это признаки, требующие повторного вызова врача.</w:t>
      </w:r>
    </w:p>
    <w:p w:rsidR="003E2CF6" w:rsidRDefault="003E2CF6" w:rsidP="003E2CF6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>Профилактика гриппа и ОРВИ</w:t>
      </w:r>
    </w:p>
    <w:p w:rsidR="003E2CF6" w:rsidRDefault="003E2CF6" w:rsidP="003E2CF6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u w:val="single"/>
          <w:bdr w:val="none" w:sz="0" w:space="0" w:color="auto" w:frame="1"/>
        </w:rPr>
        <w:t>В период эпидемий (особенно при опасных разновидностях гриппа) необходимо:</w:t>
      </w:r>
    </w:p>
    <w:p w:rsidR="003E2CF6" w:rsidRDefault="003E2CF6" w:rsidP="003E2CF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- соблюдать режим учебы и отдыха, не переутомляться, больше бывать на свежем воздухе, спать достаточное время и полноценно питаться;</w:t>
      </w:r>
    </w:p>
    <w:p w:rsidR="003E2CF6" w:rsidRDefault="003E2CF6" w:rsidP="003E2CF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делать утреннюю гимнастику и обтирание прохладной водой, заниматься физкультурой;</w:t>
      </w:r>
    </w:p>
    <w:p w:rsidR="003E2CF6" w:rsidRDefault="003E2CF6" w:rsidP="003E2CF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при заболевании родственников по возможности изолировать их в отдельную комнату;</w:t>
      </w:r>
    </w:p>
    <w:p w:rsidR="003E2CF6" w:rsidRDefault="003E2CF6" w:rsidP="003E2CF6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тщательно мыть руки перед едой, по возвращении с улицы, а так же после пользования общими предметами, если в семье есть заболевший (огромная часть микробов передается через предметы общего пользования — перила в транспорте, продукты в супермаркетах и, конечно, денежные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17" w:tooltip="Банкнота" w:history="1">
        <w:r>
          <w:rPr>
            <w:rStyle w:val="a7"/>
            <w:rFonts w:ascii="Arial" w:hAnsi="Arial" w:cs="Arial"/>
            <w:color w:val="743399"/>
            <w:sz w:val="20"/>
            <w:szCs w:val="20"/>
            <w:bdr w:val="none" w:sz="0" w:space="0" w:color="auto" w:frame="1"/>
          </w:rPr>
          <w:t>банкноты</w:t>
        </w:r>
      </w:hyperlink>
      <w:r>
        <w:rPr>
          <w:rFonts w:ascii="Arial" w:hAnsi="Arial" w:cs="Arial"/>
          <w:color w:val="000000"/>
          <w:sz w:val="20"/>
          <w:szCs w:val="20"/>
        </w:rPr>
        <w:t>);</w:t>
      </w:r>
    </w:p>
    <w:p w:rsidR="003E2CF6" w:rsidRDefault="003E2CF6" w:rsidP="003E2CF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часто проветривать помещение и проводить влажную уборку, спать с открытой форточкой, но избегать сквозняков;</w:t>
      </w:r>
    </w:p>
    <w:p w:rsidR="003E2CF6" w:rsidRDefault="003E2CF6" w:rsidP="003E2CF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ограничить посещение многолюдных мест (театров, кино, супермаркетов) и массовых мероприятий, где из-за большого скопления народа вирус очень быстро распространяется;</w:t>
      </w:r>
    </w:p>
    <w:p w:rsidR="003E2CF6" w:rsidRDefault="003E2CF6" w:rsidP="003E2CF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в период эпидемии промывать нос и полоскать горло рекомендуется не реже 2-3 раз в сутки</w:t>
      </w:r>
    </w:p>
    <w:p w:rsidR="003E2CF6" w:rsidRDefault="003E2CF6" w:rsidP="003E2CF6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>Вакцинация - наиболее эффективная мера борьбы с гриппом.</w:t>
      </w:r>
    </w:p>
    <w:p w:rsidR="003E2CF6" w:rsidRDefault="003E2CF6" w:rsidP="003E2CF6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Введение в организм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18" w:tooltip="Вакцина" w:history="1">
        <w:r>
          <w:rPr>
            <w:rStyle w:val="a7"/>
            <w:rFonts w:ascii="Arial" w:hAnsi="Arial" w:cs="Arial"/>
            <w:color w:val="743399"/>
            <w:sz w:val="20"/>
            <w:szCs w:val="20"/>
            <w:bdr w:val="none" w:sz="0" w:space="0" w:color="auto" w:frame="1"/>
          </w:rPr>
          <w:t>вакцины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не может вызвать заболевание, но путем выработки защитных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19" w:tooltip="Антитело" w:history="1">
        <w:r>
          <w:rPr>
            <w:rStyle w:val="a7"/>
            <w:rFonts w:ascii="Arial" w:hAnsi="Arial" w:cs="Arial"/>
            <w:color w:val="743399"/>
            <w:sz w:val="20"/>
            <w:szCs w:val="20"/>
            <w:bdr w:val="none" w:sz="0" w:space="0" w:color="auto" w:frame="1"/>
          </w:rPr>
          <w:t>антител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стимулирует иммунную систему для борьбы с инфекцией. Противогриппозные вакцины безопасны и обладают высокой эффективностью с точки зрения профилактики гриппа и развития осложнений. Вакцинация снижает частоту заболеваемости гриппом в среднем в 2 раза, у привитых в случае их заболевания оно протекает легче и не приводит к развитию осложнений.</w:t>
      </w:r>
    </w:p>
    <w:p w:rsidR="003E2CF6" w:rsidRDefault="003E2CF6" w:rsidP="003E2CF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Вакцины нового поколения разрешено применять как у взрослых, так и у детей. Вакцины подтвердили свою высокую результативность и отличную переносимость. Это особенно важно для детей с хроническими заболеваниями органов дыхания,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сердечно-сосудистой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системы, патологией центральной нервной системы. </w:t>
      </w:r>
    </w:p>
    <w:p w:rsidR="003E2CF6" w:rsidRDefault="003E2CF6" w:rsidP="003E2CF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Прививку против гриппа лучше проводить осенью перед началом гриппозного сезона, чтобы у человека выработался иммунитет. В среднем для обеспечения надежной защиты от гриппа требуется 2-3 недели, а ослабленным людям  - 1 – 1,5 месяца.</w:t>
      </w:r>
    </w:p>
    <w:p w:rsidR="003E2CF6" w:rsidRDefault="003E2CF6" w:rsidP="003E2CF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Прививка, сделанная в прошлом году, не защитит от гриппа, так как приобретенный иммунитет не продолжителен. </w:t>
      </w:r>
    </w:p>
    <w:p w:rsidR="003E2CF6" w:rsidRDefault="003E2CF6" w:rsidP="003E2CF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настоящее время в России зарегистрированы и разрешены к применению различные препараты живых и инактивированных гриппозных вакцин.</w:t>
      </w:r>
    </w:p>
    <w:p w:rsidR="003E2CF6" w:rsidRPr="00CD6A13" w:rsidRDefault="003E2CF6" w:rsidP="003E2CF6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bookmarkStart w:id="0" w:name="_GoBack"/>
      <w:bookmarkEnd w:id="0"/>
    </w:p>
    <w:sectPr w:rsidR="003E2CF6" w:rsidRPr="00CD6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B3148"/>
    <w:multiLevelType w:val="multilevel"/>
    <w:tmpl w:val="BD6E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C5E36"/>
    <w:multiLevelType w:val="multilevel"/>
    <w:tmpl w:val="1FC8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3E6D71"/>
    <w:multiLevelType w:val="multilevel"/>
    <w:tmpl w:val="98F6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F961D2"/>
    <w:multiLevelType w:val="multilevel"/>
    <w:tmpl w:val="13E6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A13"/>
    <w:rsid w:val="003E2CF6"/>
    <w:rsid w:val="00784036"/>
    <w:rsid w:val="00CD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A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D6A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6A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D6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A13"/>
    <w:rPr>
      <w:b/>
      <w:bCs/>
    </w:rPr>
  </w:style>
  <w:style w:type="character" w:customStyle="1" w:styleId="apple-converted-space">
    <w:name w:val="apple-converted-space"/>
    <w:basedOn w:val="a0"/>
    <w:rsid w:val="00CD6A13"/>
  </w:style>
  <w:style w:type="paragraph" w:styleId="a5">
    <w:name w:val="Balloon Text"/>
    <w:basedOn w:val="a"/>
    <w:link w:val="a6"/>
    <w:uiPriority w:val="99"/>
    <w:semiHidden/>
    <w:unhideWhenUsed/>
    <w:rsid w:val="00CD6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A1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D6A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CD6A13"/>
    <w:rPr>
      <w:color w:val="0000FF"/>
      <w:u w:val="single"/>
    </w:rPr>
  </w:style>
  <w:style w:type="character" w:customStyle="1" w:styleId="post-info-date">
    <w:name w:val="post-info-date"/>
    <w:basedOn w:val="a0"/>
    <w:rsid w:val="003E2C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A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D6A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6A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D6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A13"/>
    <w:rPr>
      <w:b/>
      <w:bCs/>
    </w:rPr>
  </w:style>
  <w:style w:type="character" w:customStyle="1" w:styleId="apple-converted-space">
    <w:name w:val="apple-converted-space"/>
    <w:basedOn w:val="a0"/>
    <w:rsid w:val="00CD6A13"/>
  </w:style>
  <w:style w:type="paragraph" w:styleId="a5">
    <w:name w:val="Balloon Text"/>
    <w:basedOn w:val="a"/>
    <w:link w:val="a6"/>
    <w:uiPriority w:val="99"/>
    <w:semiHidden/>
    <w:unhideWhenUsed/>
    <w:rsid w:val="00CD6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A1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D6A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CD6A13"/>
    <w:rPr>
      <w:color w:val="0000FF"/>
      <w:u w:val="single"/>
    </w:rPr>
  </w:style>
  <w:style w:type="character" w:customStyle="1" w:styleId="post-info-date">
    <w:name w:val="post-info-date"/>
    <w:basedOn w:val="a0"/>
    <w:rsid w:val="003E2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580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1912">
          <w:marLeft w:val="0"/>
          <w:marRight w:val="0"/>
          <w:marTop w:val="0"/>
          <w:marBottom w:val="270"/>
          <w:divBdr>
            <w:top w:val="single" w:sz="6" w:space="2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kin-club.ru/images/parents/imgres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pandia.ru/text/category/vaktcina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www.shadrinsk-city.ru/wp-content/uploads/2013/04/1.jpg" TargetMode="External"/><Relationship Id="rId17" Type="http://schemas.openxmlformats.org/officeDocument/2006/relationships/hyperlink" Target="http://pandia.ru/text/category/banknota/" TargetMode="External"/><Relationship Id="rId2" Type="http://schemas.openxmlformats.org/officeDocument/2006/relationships/styles" Target="styles.xml"/><Relationship Id="rId16" Type="http://schemas.openxmlformats.org/officeDocument/2006/relationships/hyperlink" Target="http://pandia.ru/text/category/boleznennostmz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pandia.ru/text/category/virus/" TargetMode="External"/><Relationship Id="rId10" Type="http://schemas.openxmlformats.org/officeDocument/2006/relationships/hyperlink" Target="http://www.shadrinsk-city.ru/wp-content/uploads/2013/04/i.jpg" TargetMode="External"/><Relationship Id="rId19" Type="http://schemas.openxmlformats.org/officeDocument/2006/relationships/hyperlink" Target="http://pandia.ru/text/category/antitel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2645</Words>
  <Characters>15081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2015-11-17T06:33:00Z</dcterms:created>
  <dcterms:modified xsi:type="dcterms:W3CDTF">2015-11-17T06:55:00Z</dcterms:modified>
</cp:coreProperties>
</file>